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710" w:rsidRPr="00CE1A64" w:rsidRDefault="00A96710" w:rsidP="00043106"/>
    <w:p w:rsidR="00240AE0" w:rsidRPr="00240AE0" w:rsidRDefault="00240AE0" w:rsidP="00240AE0">
      <w:pPr>
        <w:pStyle w:val="Titre1"/>
      </w:pPr>
      <w:r w:rsidRPr="00240AE0">
        <w:t>1 / Représenter l’association des alumni sur le campus local (quelle que soit la marque)</w:t>
      </w:r>
    </w:p>
    <w:p w:rsidR="00240AE0" w:rsidRDefault="00240AE0" w:rsidP="00240AE0">
      <w:pPr>
        <w:spacing w:line="240" w:lineRule="auto"/>
      </w:pPr>
      <w:r>
        <w:t xml:space="preserve">L’ambassadeur est identifié auprès du Directeur du campus avec lequel il </w:t>
      </w:r>
      <w:proofErr w:type="spellStart"/>
      <w:r>
        <w:t>co</w:t>
      </w:r>
      <w:proofErr w:type="spellEnd"/>
      <w:r>
        <w:t>-construit les actions et entretient un lien rapproché.</w:t>
      </w:r>
    </w:p>
    <w:p w:rsidR="00240AE0" w:rsidRDefault="00240AE0" w:rsidP="00240AE0">
      <w:pPr>
        <w:pStyle w:val="Paragraphedeliste"/>
        <w:numPr>
          <w:ilvl w:val="0"/>
          <w:numId w:val="9"/>
        </w:numPr>
        <w:spacing w:after="200" w:line="240" w:lineRule="auto"/>
        <w:contextualSpacing/>
      </w:pPr>
      <w:r>
        <w:t>Présence et animation des manifestations alumni (afterwork)</w:t>
      </w:r>
    </w:p>
    <w:p w:rsidR="00240AE0" w:rsidRDefault="00240AE0" w:rsidP="00240AE0">
      <w:pPr>
        <w:pStyle w:val="Paragraphedeliste"/>
        <w:numPr>
          <w:ilvl w:val="0"/>
          <w:numId w:val="9"/>
        </w:numPr>
        <w:spacing w:after="200" w:line="240" w:lineRule="auto"/>
        <w:contextualSpacing/>
      </w:pPr>
      <w:r>
        <w:t>Présence si possible aux manifestations du campus (</w:t>
      </w:r>
      <w:r w:rsidR="002878F3">
        <w:t>IDRAC</w:t>
      </w:r>
      <w:r>
        <w:t xml:space="preserve"> business club ou manifestations réseau ou autres marques, remise des </w:t>
      </w:r>
      <w:r w:rsidR="002878F3">
        <w:t>diplômes</w:t>
      </w:r>
      <w:r>
        <w:t>, inaugurations…)</w:t>
      </w:r>
    </w:p>
    <w:p w:rsidR="00240AE0" w:rsidRDefault="00240AE0" w:rsidP="00240AE0">
      <w:pPr>
        <w:pStyle w:val="Titre1"/>
      </w:pPr>
      <w:r>
        <w:t xml:space="preserve">2 / Monter une équipe bénévole d’alumni/étudiants locaux pour porter des projets à mettre en œuvre localement </w:t>
      </w:r>
    </w:p>
    <w:p w:rsidR="00240AE0" w:rsidRDefault="00240AE0" w:rsidP="00240AE0">
      <w:pPr>
        <w:spacing w:line="240" w:lineRule="auto"/>
      </w:pPr>
      <w:r>
        <w:t xml:space="preserve">Cette équipe peut se constituer : </w:t>
      </w:r>
    </w:p>
    <w:p w:rsidR="00240AE0" w:rsidRDefault="00240AE0" w:rsidP="00240AE0">
      <w:pPr>
        <w:pStyle w:val="Paragraphedeliste"/>
        <w:numPr>
          <w:ilvl w:val="0"/>
          <w:numId w:val="9"/>
        </w:numPr>
        <w:spacing w:after="200" w:line="240" w:lineRule="auto"/>
        <w:contextualSpacing/>
      </w:pPr>
      <w:r>
        <w:t>d’un binôme pour l’animation et pour le remplacer si besoin au CA</w:t>
      </w:r>
    </w:p>
    <w:p w:rsidR="00240AE0" w:rsidRDefault="00240AE0" w:rsidP="00240AE0">
      <w:pPr>
        <w:pStyle w:val="Paragraphedeliste"/>
        <w:numPr>
          <w:ilvl w:val="0"/>
          <w:numId w:val="9"/>
        </w:numPr>
        <w:spacing w:after="200" w:line="240" w:lineRule="auto"/>
        <w:contextualSpacing/>
      </w:pPr>
      <w:r>
        <w:t>d’un représentant par marque</w:t>
      </w:r>
    </w:p>
    <w:p w:rsidR="00240AE0" w:rsidRDefault="00240AE0" w:rsidP="00240AE0">
      <w:pPr>
        <w:pStyle w:val="Paragraphedeliste"/>
        <w:numPr>
          <w:ilvl w:val="0"/>
          <w:numId w:val="9"/>
        </w:numPr>
        <w:spacing w:after="200" w:line="240" w:lineRule="auto"/>
        <w:contextualSpacing/>
      </w:pPr>
      <w:r>
        <w:t xml:space="preserve">de porteurs de missions/projets </w:t>
      </w:r>
    </w:p>
    <w:p w:rsidR="00240AE0" w:rsidRDefault="00240AE0" w:rsidP="00240AE0">
      <w:pPr>
        <w:pStyle w:val="Titre1"/>
      </w:pPr>
      <w:r>
        <w:t>3/ Mettre en œuvre la feuille de route de l’association localement par l’équipe bénévole et avec l’aide du Directeur de campus et le soutien logistique des salariés alumni :</w:t>
      </w:r>
    </w:p>
    <w:p w:rsidR="00240AE0" w:rsidRDefault="00240AE0" w:rsidP="00240AE0">
      <w:pPr>
        <w:pStyle w:val="Paragraphedeliste"/>
        <w:numPr>
          <w:ilvl w:val="0"/>
          <w:numId w:val="9"/>
        </w:numPr>
        <w:spacing w:after="200" w:line="240" w:lineRule="auto"/>
        <w:contextualSpacing/>
      </w:pPr>
      <w:r>
        <w:t xml:space="preserve">Workshop thématiques </w:t>
      </w:r>
    </w:p>
    <w:p w:rsidR="00240AE0" w:rsidRDefault="00240AE0" w:rsidP="00240AE0">
      <w:pPr>
        <w:pStyle w:val="Paragraphedeliste"/>
        <w:numPr>
          <w:ilvl w:val="0"/>
          <w:numId w:val="9"/>
        </w:numPr>
        <w:spacing w:after="200" w:line="240" w:lineRule="auto"/>
        <w:contextualSpacing/>
      </w:pPr>
      <w:r>
        <w:t>Vendredi de l’emploi / coaching RH</w:t>
      </w:r>
    </w:p>
    <w:p w:rsidR="00240AE0" w:rsidRDefault="00240AE0" w:rsidP="00240AE0">
      <w:pPr>
        <w:pStyle w:val="Paragraphedeliste"/>
        <w:numPr>
          <w:ilvl w:val="0"/>
          <w:numId w:val="9"/>
        </w:numPr>
        <w:spacing w:after="200" w:line="240" w:lineRule="auto"/>
        <w:contextualSpacing/>
      </w:pPr>
      <w:r>
        <w:t xml:space="preserve">Conférences ou visites d’entreprises </w:t>
      </w:r>
    </w:p>
    <w:p w:rsidR="00240AE0" w:rsidRDefault="00240AE0" w:rsidP="00240AE0">
      <w:pPr>
        <w:pStyle w:val="Paragraphedeliste"/>
        <w:numPr>
          <w:ilvl w:val="0"/>
          <w:numId w:val="9"/>
        </w:numPr>
        <w:spacing w:after="200" w:line="240" w:lineRule="auto"/>
        <w:contextualSpacing/>
      </w:pPr>
      <w:r>
        <w:t>Afterwork convivial</w:t>
      </w:r>
    </w:p>
    <w:p w:rsidR="00240AE0" w:rsidRDefault="00240AE0" w:rsidP="00240AE0">
      <w:pPr>
        <w:pStyle w:val="Paragraphedeliste"/>
        <w:numPr>
          <w:ilvl w:val="0"/>
          <w:numId w:val="9"/>
        </w:numPr>
        <w:spacing w:after="200" w:line="240" w:lineRule="auto"/>
        <w:contextualSpacing/>
      </w:pPr>
      <w:r>
        <w:t>EDIA</w:t>
      </w:r>
    </w:p>
    <w:p w:rsidR="00240AE0" w:rsidRDefault="00240AE0" w:rsidP="00240AE0">
      <w:pPr>
        <w:pStyle w:val="Paragraphedeliste"/>
        <w:numPr>
          <w:ilvl w:val="0"/>
          <w:numId w:val="9"/>
        </w:numPr>
        <w:spacing w:after="200" w:line="240" w:lineRule="auto"/>
        <w:contextualSpacing/>
      </w:pPr>
      <w:r>
        <w:t>Organisation d’anniversaires de promo (10 ans – 20 ans)</w:t>
      </w:r>
      <w:r>
        <w:br/>
      </w:r>
    </w:p>
    <w:p w:rsidR="00240AE0" w:rsidRDefault="00240AE0" w:rsidP="00240AE0">
      <w:pPr>
        <w:pStyle w:val="Titre1"/>
      </w:pPr>
      <w:r>
        <w:t>4/ Assister et participer régulièrement aux CA de l’association :</w:t>
      </w:r>
    </w:p>
    <w:p w:rsidR="00240AE0" w:rsidRDefault="00240AE0" w:rsidP="00240AE0">
      <w:pPr>
        <w:pStyle w:val="Paragraphedeliste"/>
        <w:numPr>
          <w:ilvl w:val="0"/>
          <w:numId w:val="9"/>
        </w:numPr>
        <w:spacing w:after="200" w:line="240" w:lineRule="auto"/>
        <w:contextualSpacing/>
      </w:pPr>
      <w:r>
        <w:t>Compte rendu des actions mise en œuvre dans le campus</w:t>
      </w:r>
    </w:p>
    <w:p w:rsidR="00240AE0" w:rsidRDefault="00240AE0" w:rsidP="00240AE0">
      <w:pPr>
        <w:pStyle w:val="Paragraphedeliste"/>
        <w:numPr>
          <w:ilvl w:val="0"/>
          <w:numId w:val="9"/>
        </w:numPr>
        <w:spacing w:after="200" w:line="240" w:lineRule="auto"/>
        <w:contextualSpacing/>
      </w:pPr>
      <w:r>
        <w:t>Propositions d’actions nouvelles</w:t>
      </w:r>
    </w:p>
    <w:p w:rsidR="00240AE0" w:rsidRDefault="00240AE0" w:rsidP="00240AE0">
      <w:pPr>
        <w:pStyle w:val="Paragraphedeliste"/>
        <w:numPr>
          <w:ilvl w:val="0"/>
          <w:numId w:val="9"/>
        </w:numPr>
        <w:spacing w:after="200" w:line="240" w:lineRule="auto"/>
        <w:contextualSpacing/>
      </w:pPr>
      <w:r>
        <w:t>Décisions stratégiques de l’association</w:t>
      </w:r>
    </w:p>
    <w:p w:rsidR="00240AE0" w:rsidRDefault="00240AE0" w:rsidP="00240AE0">
      <w:pPr>
        <w:pStyle w:val="Paragraphedeliste"/>
        <w:numPr>
          <w:ilvl w:val="0"/>
          <w:numId w:val="9"/>
        </w:numPr>
        <w:spacing w:after="200" w:line="240" w:lineRule="auto"/>
        <w:contextualSpacing/>
      </w:pPr>
      <w:r>
        <w:t>Eventuellement prend une mission particulière dans le CA</w:t>
      </w:r>
    </w:p>
    <w:p w:rsidR="00240AE0" w:rsidRDefault="00240AE0" w:rsidP="00240AE0">
      <w:r>
        <w:t>3 à 4 CA par an par téléphone et 1 séminaire annuel en présentiel</w:t>
      </w:r>
      <w:bookmarkStart w:id="0" w:name="_GoBack"/>
      <w:bookmarkEnd w:id="0"/>
    </w:p>
    <w:p w:rsidR="00211D10" w:rsidRDefault="00240AE0" w:rsidP="00240AE0">
      <w:pPr>
        <w:pStyle w:val="Titre1"/>
      </w:pPr>
      <w:r>
        <w:t>5 / Participer à au moins une commission de l’association pour avis /partage</w:t>
      </w:r>
    </w:p>
    <w:p w:rsidR="00240AE0" w:rsidRDefault="00240AE0" w:rsidP="00240AE0">
      <w:pPr>
        <w:pStyle w:val="Paragraphedeliste"/>
        <w:numPr>
          <w:ilvl w:val="1"/>
          <w:numId w:val="13"/>
        </w:numPr>
        <w:spacing w:after="200" w:line="240" w:lineRule="auto"/>
        <w:contextualSpacing/>
      </w:pPr>
      <w:r>
        <w:t xml:space="preserve">Commission </w:t>
      </w:r>
      <w:r w:rsidR="00F51AE8">
        <w:t>PARCOURS PRO</w:t>
      </w:r>
      <w:r w:rsidR="00BE1885">
        <w:t xml:space="preserve"> (employabilité)</w:t>
      </w:r>
    </w:p>
    <w:p w:rsidR="00240AE0" w:rsidRDefault="00240AE0" w:rsidP="00240AE0">
      <w:pPr>
        <w:pStyle w:val="Paragraphedeliste"/>
        <w:numPr>
          <w:ilvl w:val="1"/>
          <w:numId w:val="13"/>
        </w:numPr>
        <w:spacing w:after="200" w:line="240" w:lineRule="auto"/>
        <w:contextualSpacing/>
      </w:pPr>
      <w:r>
        <w:t xml:space="preserve">Commission </w:t>
      </w:r>
      <w:r w:rsidR="00F51AE8">
        <w:t>BUSINESS</w:t>
      </w:r>
      <w:r w:rsidR="00BE1885">
        <w:t>-ENTREPRISE (EDIA)</w:t>
      </w:r>
    </w:p>
    <w:p w:rsidR="00240AE0" w:rsidRDefault="00240AE0" w:rsidP="00240AE0">
      <w:pPr>
        <w:pStyle w:val="Paragraphedeliste"/>
        <w:numPr>
          <w:ilvl w:val="1"/>
          <w:numId w:val="13"/>
        </w:numPr>
        <w:spacing w:after="200" w:line="240" w:lineRule="auto"/>
        <w:contextualSpacing/>
      </w:pPr>
      <w:r>
        <w:t xml:space="preserve">Commission </w:t>
      </w:r>
      <w:r w:rsidR="00F51AE8">
        <w:t>CLUB</w:t>
      </w:r>
      <w:r w:rsidR="00BE1885">
        <w:t>-RESEAU</w:t>
      </w:r>
    </w:p>
    <w:p w:rsidR="00240AE0" w:rsidRDefault="00240AE0" w:rsidP="00240AE0">
      <w:pPr>
        <w:pStyle w:val="Paragraphedeliste"/>
        <w:numPr>
          <w:ilvl w:val="1"/>
          <w:numId w:val="13"/>
        </w:numPr>
        <w:spacing w:after="200" w:line="240" w:lineRule="auto"/>
        <w:contextualSpacing/>
      </w:pPr>
      <w:r>
        <w:t xml:space="preserve">Commission </w:t>
      </w:r>
      <w:r w:rsidR="00F51AE8">
        <w:t>IDRAC FOR LIFE</w:t>
      </w:r>
      <w:r w:rsidR="00BE1885">
        <w:t xml:space="preserve"> (étudiants)</w:t>
      </w:r>
    </w:p>
    <w:p w:rsidR="0049389E" w:rsidRDefault="00240AE0" w:rsidP="0049389E">
      <w:pPr>
        <w:pStyle w:val="Paragraphedeliste"/>
        <w:numPr>
          <w:ilvl w:val="1"/>
          <w:numId w:val="13"/>
        </w:numPr>
        <w:spacing w:after="200" w:line="240" w:lineRule="auto"/>
        <w:contextualSpacing/>
      </w:pPr>
      <w:r>
        <w:t xml:space="preserve">Commission </w:t>
      </w:r>
      <w:r w:rsidR="00F51AE8">
        <w:t xml:space="preserve">VALUE FOR </w:t>
      </w:r>
      <w:r w:rsidR="00265D85">
        <w:t>ALUMNI</w:t>
      </w:r>
      <w:r w:rsidR="00BE1885">
        <w:t xml:space="preserve"> (sponsoring, offres à valeur ajouté)</w:t>
      </w:r>
    </w:p>
    <w:p w:rsidR="00240AE0" w:rsidRDefault="00240AE0" w:rsidP="0049389E">
      <w:pPr>
        <w:pStyle w:val="Paragraphedeliste"/>
        <w:spacing w:after="200" w:line="240" w:lineRule="auto"/>
        <w:ind w:left="1080"/>
        <w:contextualSpacing/>
      </w:pPr>
    </w:p>
    <w:p w:rsidR="00240AE0" w:rsidRDefault="00240AE0" w:rsidP="00240AE0">
      <w:pPr>
        <w:pStyle w:val="Titre1"/>
      </w:pPr>
      <w:r>
        <w:t>6/ Etre le relais terrain auprès de l’association</w:t>
      </w:r>
    </w:p>
    <w:p w:rsidR="00240AE0" w:rsidRDefault="00240AE0" w:rsidP="00240AE0">
      <w:pPr>
        <w:spacing w:line="240" w:lineRule="auto"/>
      </w:pPr>
      <w:r>
        <w:t xml:space="preserve">En tant qu’ambassadeur, vous développez aussi le réseau localement et vous êtes amenés à rencontrer ou entendre parler d’anciens dont nous avons </w:t>
      </w:r>
      <w:r w:rsidR="00265D85">
        <w:t>peut-être</w:t>
      </w:r>
      <w:r>
        <w:t xml:space="preserve"> perdu le contact : vous êtes donc en bonne place pour nous remonter toute information utile à propos d’un ancien (nomination, changement de poste, etc…)</w:t>
      </w:r>
    </w:p>
    <w:p w:rsidR="00240AE0" w:rsidRPr="00240AE0" w:rsidRDefault="00240AE0" w:rsidP="009211A3">
      <w:pPr>
        <w:spacing w:line="240" w:lineRule="auto"/>
        <w:jc w:val="both"/>
      </w:pPr>
      <w:r>
        <w:t xml:space="preserve">Vous </w:t>
      </w:r>
      <w:proofErr w:type="spellStart"/>
      <w:r>
        <w:t>likez</w:t>
      </w:r>
      <w:proofErr w:type="spellEnd"/>
      <w:r>
        <w:t xml:space="preserve">, partagez sur </w:t>
      </w:r>
      <w:r w:rsidR="00FB1C7D">
        <w:t>LinkedIn</w:t>
      </w:r>
      <w:r>
        <w:t xml:space="preserve"> / </w:t>
      </w:r>
      <w:r w:rsidR="00FB1C7D">
        <w:t>Facebook</w:t>
      </w:r>
      <w:r w:rsidR="009211A3">
        <w:t>. IDRAC</w:t>
      </w:r>
      <w:r>
        <w:t xml:space="preserve"> Alumni vous valorisera aussi dans ses communications !</w:t>
      </w:r>
    </w:p>
    <w:sectPr w:rsidR="00240AE0" w:rsidRPr="00240AE0" w:rsidSect="00CE1A64">
      <w:headerReference w:type="default" r:id="rId8"/>
      <w:footerReference w:type="default" r:id="rId9"/>
      <w:pgSz w:w="11906" w:h="16838"/>
      <w:pgMar w:top="720" w:right="1133" w:bottom="567" w:left="1134" w:header="709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8F7" w:rsidRDefault="003878F7" w:rsidP="00043106">
      <w:r>
        <w:separator/>
      </w:r>
    </w:p>
  </w:endnote>
  <w:endnote w:type="continuationSeparator" w:id="0">
    <w:p w:rsidR="003878F7" w:rsidRDefault="003878F7" w:rsidP="0004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721" w:rsidRPr="00C8027D" w:rsidRDefault="008F7721" w:rsidP="007905AE">
    <w:pPr>
      <w:pBdr>
        <w:top w:val="single" w:sz="4" w:space="1" w:color="939598"/>
      </w:pBdr>
      <w:tabs>
        <w:tab w:val="center" w:pos="4819"/>
        <w:tab w:val="left" w:pos="8025"/>
      </w:tabs>
      <w:spacing w:after="0"/>
      <w:jc w:val="center"/>
      <w:rPr>
        <w:color w:val="939598"/>
      </w:rPr>
    </w:pPr>
    <w:r w:rsidRPr="007905AE">
      <w:rPr>
        <w:b/>
        <w:color w:val="939598"/>
      </w:rPr>
      <w:t>IDRAC Alumni</w:t>
    </w:r>
    <w:r w:rsidR="00CE1A64" w:rsidRPr="00C8027D">
      <w:rPr>
        <w:color w:val="939598"/>
      </w:rPr>
      <w:t xml:space="preserve"> </w:t>
    </w:r>
    <w:r w:rsidR="007905AE">
      <w:rPr>
        <w:color w:val="939598"/>
      </w:rPr>
      <w:t>le réseau des diplômés des écoles :</w:t>
    </w:r>
    <w:r w:rsidR="007905AE">
      <w:rPr>
        <w:color w:val="939598"/>
      </w:rPr>
      <w:br/>
    </w:r>
    <w:r w:rsidR="007905AE" w:rsidRPr="00C8027D">
      <w:rPr>
        <w:color w:val="939598"/>
      </w:rPr>
      <w:t>ESAIL</w:t>
    </w:r>
    <w:r w:rsidR="007905AE">
      <w:rPr>
        <w:color w:val="939598"/>
      </w:rPr>
      <w:t xml:space="preserve"> -</w:t>
    </w:r>
    <w:r w:rsidR="00CE1A64" w:rsidRPr="00C8027D">
      <w:rPr>
        <w:color w:val="939598"/>
      </w:rPr>
      <w:t xml:space="preserve"> IDRAC Business </w:t>
    </w:r>
    <w:proofErr w:type="spellStart"/>
    <w:r w:rsidR="00CE1A64" w:rsidRPr="00C8027D">
      <w:rPr>
        <w:color w:val="939598"/>
      </w:rPr>
      <w:t>School</w:t>
    </w:r>
    <w:proofErr w:type="spellEnd"/>
    <w:r w:rsidR="007905AE">
      <w:rPr>
        <w:color w:val="939598"/>
      </w:rPr>
      <w:t xml:space="preserve"> -</w:t>
    </w:r>
    <w:r w:rsidR="00CE1A64" w:rsidRPr="00C8027D">
      <w:rPr>
        <w:color w:val="939598"/>
      </w:rPr>
      <w:t xml:space="preserve"> </w:t>
    </w:r>
    <w:r w:rsidR="007905AE" w:rsidRPr="00C8027D">
      <w:rPr>
        <w:color w:val="939598"/>
      </w:rPr>
      <w:t>IEFT</w:t>
    </w:r>
    <w:r w:rsidR="007905AE">
      <w:rPr>
        <w:color w:val="939598"/>
      </w:rPr>
      <w:t xml:space="preserve"> -</w:t>
    </w:r>
    <w:r w:rsidR="007905AE" w:rsidRPr="00C8027D">
      <w:rPr>
        <w:color w:val="939598"/>
      </w:rPr>
      <w:t xml:space="preserve"> IET </w:t>
    </w:r>
    <w:r w:rsidR="007905AE">
      <w:rPr>
        <w:color w:val="939598"/>
      </w:rPr>
      <w:t>-</w:t>
    </w:r>
    <w:r w:rsidR="00CE1A64" w:rsidRPr="00C8027D">
      <w:rPr>
        <w:color w:val="939598"/>
      </w:rPr>
      <w:t xml:space="preserve"> </w:t>
    </w:r>
    <w:r w:rsidR="007905AE">
      <w:rPr>
        <w:color w:val="939598"/>
      </w:rPr>
      <w:t>SUP’ DE COM</w:t>
    </w:r>
  </w:p>
  <w:p w:rsidR="008F7721" w:rsidRPr="00C8027D" w:rsidRDefault="00240AE0" w:rsidP="004B7665">
    <w:pPr>
      <w:pBdr>
        <w:top w:val="single" w:sz="4" w:space="1" w:color="939598"/>
      </w:pBdr>
      <w:spacing w:after="0"/>
      <w:jc w:val="center"/>
      <w:rPr>
        <w:color w:val="939598"/>
        <w:sz w:val="14"/>
      </w:rPr>
    </w:pPr>
    <w:r>
      <w:rPr>
        <w:color w:val="939598"/>
        <w:sz w:val="14"/>
      </w:rPr>
      <w:t xml:space="preserve">AMIENS • BORDEAUX • GRENOBLE </w:t>
    </w:r>
    <w:r w:rsidR="00CC69E8" w:rsidRPr="00C8027D">
      <w:rPr>
        <w:color w:val="939598"/>
        <w:sz w:val="14"/>
      </w:rPr>
      <w:t>• LYON • MONTPELLIER • NAN</w:t>
    </w:r>
    <w:r w:rsidR="00A479FE" w:rsidRPr="00C8027D">
      <w:rPr>
        <w:color w:val="939598"/>
        <w:sz w:val="14"/>
      </w:rPr>
      <w:t>TES • NICE • PARIS • TOULOUSE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8F7" w:rsidRDefault="003878F7" w:rsidP="00043106">
      <w:r>
        <w:separator/>
      </w:r>
    </w:p>
  </w:footnote>
  <w:footnote w:type="continuationSeparator" w:id="0">
    <w:p w:rsidR="003878F7" w:rsidRDefault="003878F7" w:rsidP="00043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C9070E"/>
        <w:insideV w:val="single" w:sz="4" w:space="0" w:color="939598"/>
      </w:tblBorders>
      <w:tblLook w:val="04A0" w:firstRow="1" w:lastRow="0" w:firstColumn="1" w:lastColumn="0" w:noHBand="0" w:noVBand="1"/>
    </w:tblPr>
    <w:tblGrid>
      <w:gridCol w:w="7907"/>
      <w:gridCol w:w="1732"/>
    </w:tblGrid>
    <w:tr w:rsidR="00E14426" w:rsidRPr="00461AB3" w:rsidTr="00E14426">
      <w:tc>
        <w:tcPr>
          <w:tcW w:w="8046" w:type="dxa"/>
        </w:tcPr>
        <w:p w:rsidR="00E14426" w:rsidRPr="00461AB3" w:rsidRDefault="00240AE0" w:rsidP="00461AB3">
          <w:pPr>
            <w:pStyle w:val="Titre"/>
            <w:spacing w:before="240" w:after="0"/>
            <w:rPr>
              <w:sz w:val="32"/>
            </w:rPr>
          </w:pPr>
          <w:r>
            <w:t>Fiche de mission ambassadeur campus</w:t>
          </w:r>
        </w:p>
      </w:tc>
      <w:tc>
        <w:tcPr>
          <w:tcW w:w="1733" w:type="dxa"/>
        </w:tcPr>
        <w:p w:rsidR="00E14426" w:rsidRPr="00461AB3" w:rsidRDefault="00E14426" w:rsidP="00461AB3">
          <w:pPr>
            <w:pStyle w:val="Titre"/>
            <w:spacing w:after="0"/>
            <w:rPr>
              <w:sz w:val="32"/>
            </w:rPr>
          </w:pPr>
          <w:r w:rsidRPr="00461AB3">
            <w:rPr>
              <w:noProof/>
              <w:sz w:val="32"/>
            </w:rPr>
            <w:drawing>
              <wp:inline distT="0" distB="0" distL="0" distR="0">
                <wp:extent cx="920762" cy="532209"/>
                <wp:effectExtent l="19050" t="0" r="0" b="0"/>
                <wp:docPr id="6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 1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55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2138" cy="5330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F7721" w:rsidRDefault="00E40749" w:rsidP="00461AB3">
    <w:pPr>
      <w:pStyle w:val="En-tte"/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102235</wp:posOffset>
              </wp:positionV>
              <wp:extent cx="6120765" cy="635"/>
              <wp:effectExtent l="19050" t="16510" r="22860" b="2095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765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C9070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7C6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8.05pt;width:481.9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" strokecolor="#c9070e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09F4"/>
    <w:multiLevelType w:val="hybridMultilevel"/>
    <w:tmpl w:val="4170B646"/>
    <w:lvl w:ilvl="0" w:tplc="74B6E3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66D30"/>
    <w:multiLevelType w:val="hybridMultilevel"/>
    <w:tmpl w:val="4FCCC47A"/>
    <w:lvl w:ilvl="0" w:tplc="F71C8C2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57F10"/>
    <w:multiLevelType w:val="hybridMultilevel"/>
    <w:tmpl w:val="57EC8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1778A"/>
    <w:multiLevelType w:val="hybridMultilevel"/>
    <w:tmpl w:val="DEB8F08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86FFD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244244"/>
    <w:multiLevelType w:val="hybridMultilevel"/>
    <w:tmpl w:val="799CEB58"/>
    <w:lvl w:ilvl="0" w:tplc="0D60A02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E7E85"/>
    <w:multiLevelType w:val="hybridMultilevel"/>
    <w:tmpl w:val="59D46F3A"/>
    <w:lvl w:ilvl="0" w:tplc="83AE0B7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434CE"/>
    <w:multiLevelType w:val="multilevel"/>
    <w:tmpl w:val="70DC3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EA67772"/>
    <w:multiLevelType w:val="hybridMultilevel"/>
    <w:tmpl w:val="354875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E6EE0"/>
    <w:multiLevelType w:val="hybridMultilevel"/>
    <w:tmpl w:val="3FB42FAE"/>
    <w:lvl w:ilvl="0" w:tplc="67C0BF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42639"/>
    <w:multiLevelType w:val="hybridMultilevel"/>
    <w:tmpl w:val="C616C914"/>
    <w:lvl w:ilvl="0" w:tplc="E4A04C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A31EC"/>
    <w:multiLevelType w:val="hybridMultilevel"/>
    <w:tmpl w:val="7DAEE3E4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732F26"/>
    <w:multiLevelType w:val="hybridMultilevel"/>
    <w:tmpl w:val="DE808C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B2A76"/>
    <w:multiLevelType w:val="hybridMultilevel"/>
    <w:tmpl w:val="13A04618"/>
    <w:lvl w:ilvl="0" w:tplc="4A228F5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5"/>
  </w:num>
  <w:num w:numId="5">
    <w:abstractNumId w:val="9"/>
  </w:num>
  <w:num w:numId="6">
    <w:abstractNumId w:val="8"/>
  </w:num>
  <w:num w:numId="7">
    <w:abstractNumId w:val="12"/>
  </w:num>
  <w:num w:numId="8">
    <w:abstractNumId w:val="1"/>
  </w:num>
  <w:num w:numId="9">
    <w:abstractNumId w:val="4"/>
  </w:num>
  <w:num w:numId="10">
    <w:abstractNumId w:val="2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84">
      <o:colormenu v:ext="edit" strokecolor="#c9070e"/>
    </o:shapedefaults>
    <o:shapelayout v:ext="edit">
      <o:rules v:ext="edit">
        <o:r id="V:Rule2" type="connector" idref="#_x0000_s2048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FE"/>
    <w:rsid w:val="00001078"/>
    <w:rsid w:val="00003706"/>
    <w:rsid w:val="000044A5"/>
    <w:rsid w:val="00004FFB"/>
    <w:rsid w:val="0002453D"/>
    <w:rsid w:val="00043106"/>
    <w:rsid w:val="00045C4D"/>
    <w:rsid w:val="000720DA"/>
    <w:rsid w:val="0007285B"/>
    <w:rsid w:val="00074E85"/>
    <w:rsid w:val="000914EF"/>
    <w:rsid w:val="000A2DE5"/>
    <w:rsid w:val="000C7FDC"/>
    <w:rsid w:val="000E63AA"/>
    <w:rsid w:val="000F2DFB"/>
    <w:rsid w:val="00100CDB"/>
    <w:rsid w:val="00104B28"/>
    <w:rsid w:val="001356F2"/>
    <w:rsid w:val="00136EEF"/>
    <w:rsid w:val="001515ED"/>
    <w:rsid w:val="001619D3"/>
    <w:rsid w:val="001635D4"/>
    <w:rsid w:val="001B77AC"/>
    <w:rsid w:val="001B7A9E"/>
    <w:rsid w:val="001E3521"/>
    <w:rsid w:val="001F3E44"/>
    <w:rsid w:val="001F7855"/>
    <w:rsid w:val="00211D10"/>
    <w:rsid w:val="00240AE0"/>
    <w:rsid w:val="00242E4C"/>
    <w:rsid w:val="00247D56"/>
    <w:rsid w:val="00252805"/>
    <w:rsid w:val="00265D85"/>
    <w:rsid w:val="002749A1"/>
    <w:rsid w:val="002878F3"/>
    <w:rsid w:val="00291B56"/>
    <w:rsid w:val="002A6B96"/>
    <w:rsid w:val="002C05CA"/>
    <w:rsid w:val="002C4D9F"/>
    <w:rsid w:val="002C6F58"/>
    <w:rsid w:val="002F6A8E"/>
    <w:rsid w:val="003726AA"/>
    <w:rsid w:val="00373B80"/>
    <w:rsid w:val="0038464F"/>
    <w:rsid w:val="003878F7"/>
    <w:rsid w:val="0039342A"/>
    <w:rsid w:val="003B3B6A"/>
    <w:rsid w:val="003D388C"/>
    <w:rsid w:val="003F6096"/>
    <w:rsid w:val="00436834"/>
    <w:rsid w:val="00461AB3"/>
    <w:rsid w:val="0049389E"/>
    <w:rsid w:val="004A2DE8"/>
    <w:rsid w:val="004B526B"/>
    <w:rsid w:val="004B7665"/>
    <w:rsid w:val="004C7499"/>
    <w:rsid w:val="004D5246"/>
    <w:rsid w:val="004F2DDE"/>
    <w:rsid w:val="00504A8D"/>
    <w:rsid w:val="005207E3"/>
    <w:rsid w:val="005256BA"/>
    <w:rsid w:val="00531623"/>
    <w:rsid w:val="005374EC"/>
    <w:rsid w:val="00537B77"/>
    <w:rsid w:val="00544D9C"/>
    <w:rsid w:val="00547F03"/>
    <w:rsid w:val="00575D0D"/>
    <w:rsid w:val="00581F1E"/>
    <w:rsid w:val="005C2BA2"/>
    <w:rsid w:val="005F3A19"/>
    <w:rsid w:val="005F4013"/>
    <w:rsid w:val="005F5466"/>
    <w:rsid w:val="0063483B"/>
    <w:rsid w:val="0068401C"/>
    <w:rsid w:val="00693F1A"/>
    <w:rsid w:val="006A65FE"/>
    <w:rsid w:val="006D29B2"/>
    <w:rsid w:val="006D3A0C"/>
    <w:rsid w:val="006E40AE"/>
    <w:rsid w:val="00725FE6"/>
    <w:rsid w:val="00732021"/>
    <w:rsid w:val="00743AD5"/>
    <w:rsid w:val="007905AE"/>
    <w:rsid w:val="007B46CA"/>
    <w:rsid w:val="007D344D"/>
    <w:rsid w:val="007F16D6"/>
    <w:rsid w:val="007F576D"/>
    <w:rsid w:val="0080349B"/>
    <w:rsid w:val="008128E1"/>
    <w:rsid w:val="00813AA5"/>
    <w:rsid w:val="00817A18"/>
    <w:rsid w:val="00841CFB"/>
    <w:rsid w:val="00846483"/>
    <w:rsid w:val="0087111E"/>
    <w:rsid w:val="008771EA"/>
    <w:rsid w:val="00882084"/>
    <w:rsid w:val="00883942"/>
    <w:rsid w:val="008B0ED5"/>
    <w:rsid w:val="008B43A8"/>
    <w:rsid w:val="008C2A7C"/>
    <w:rsid w:val="008C68A1"/>
    <w:rsid w:val="008F7721"/>
    <w:rsid w:val="009126BD"/>
    <w:rsid w:val="00916165"/>
    <w:rsid w:val="009211A3"/>
    <w:rsid w:val="009309DC"/>
    <w:rsid w:val="00931F31"/>
    <w:rsid w:val="00997912"/>
    <w:rsid w:val="009B7ED3"/>
    <w:rsid w:val="009C4CDD"/>
    <w:rsid w:val="009C5FDD"/>
    <w:rsid w:val="009E6CA7"/>
    <w:rsid w:val="00A240DC"/>
    <w:rsid w:val="00A479FE"/>
    <w:rsid w:val="00A60D3A"/>
    <w:rsid w:val="00A7342B"/>
    <w:rsid w:val="00A768B3"/>
    <w:rsid w:val="00A80477"/>
    <w:rsid w:val="00A814BB"/>
    <w:rsid w:val="00A847F3"/>
    <w:rsid w:val="00A90A3D"/>
    <w:rsid w:val="00A9285C"/>
    <w:rsid w:val="00A96710"/>
    <w:rsid w:val="00AB2E2C"/>
    <w:rsid w:val="00AB5DEA"/>
    <w:rsid w:val="00AD374E"/>
    <w:rsid w:val="00AE60B6"/>
    <w:rsid w:val="00B21E08"/>
    <w:rsid w:val="00B826C7"/>
    <w:rsid w:val="00B87C74"/>
    <w:rsid w:val="00BB433C"/>
    <w:rsid w:val="00BE1885"/>
    <w:rsid w:val="00BE3CAF"/>
    <w:rsid w:val="00BF5CAA"/>
    <w:rsid w:val="00C06C27"/>
    <w:rsid w:val="00C14128"/>
    <w:rsid w:val="00C266A6"/>
    <w:rsid w:val="00C61E08"/>
    <w:rsid w:val="00C626DE"/>
    <w:rsid w:val="00C8027D"/>
    <w:rsid w:val="00CC69E8"/>
    <w:rsid w:val="00CD100D"/>
    <w:rsid w:val="00CD15B2"/>
    <w:rsid w:val="00CD73C3"/>
    <w:rsid w:val="00CE1A64"/>
    <w:rsid w:val="00CF6ED9"/>
    <w:rsid w:val="00DA2398"/>
    <w:rsid w:val="00DC31BB"/>
    <w:rsid w:val="00E008BB"/>
    <w:rsid w:val="00E14426"/>
    <w:rsid w:val="00E21FCE"/>
    <w:rsid w:val="00E24FB7"/>
    <w:rsid w:val="00E26E1B"/>
    <w:rsid w:val="00E40749"/>
    <w:rsid w:val="00E604EF"/>
    <w:rsid w:val="00E74997"/>
    <w:rsid w:val="00E75F0C"/>
    <w:rsid w:val="00EC66C9"/>
    <w:rsid w:val="00ED6D9B"/>
    <w:rsid w:val="00F11F96"/>
    <w:rsid w:val="00F51AE8"/>
    <w:rsid w:val="00FB1C7D"/>
    <w:rsid w:val="00FB3478"/>
    <w:rsid w:val="00FC7105"/>
    <w:rsid w:val="00FE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4">
      <o:colormenu v:ext="edit" strokecolor="#c9070e"/>
    </o:shapedefaults>
    <o:shapelayout v:ext="edit">
      <o:idmap v:ext="edit" data="1"/>
    </o:shapelayout>
  </w:shapeDefaults>
  <w:decimalSymbol w:val="."/>
  <w:listSeparator w:val=";"/>
  <w15:docId w15:val="{7ABD17DE-DEFA-4341-A755-32589D07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106"/>
    <w:pPr>
      <w:overflowPunct w:val="0"/>
      <w:autoSpaceDE w:val="0"/>
      <w:autoSpaceDN w:val="0"/>
      <w:adjustRightInd w:val="0"/>
      <w:spacing w:after="240"/>
    </w:pPr>
    <w:rPr>
      <w:rFonts w:ascii="Arial" w:eastAsia="Times New Roman" w:hAnsi="Arial" w:cs="Arial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40AE0"/>
    <w:pPr>
      <w:outlineLvl w:val="0"/>
    </w:pPr>
    <w:rPr>
      <w:b/>
      <w:i/>
      <w:color w:val="C9070E"/>
      <w:sz w:val="22"/>
    </w:rPr>
  </w:style>
  <w:style w:type="paragraph" w:styleId="Titre2">
    <w:name w:val="heading 2"/>
    <w:basedOn w:val="Normal"/>
    <w:next w:val="Normal"/>
    <w:link w:val="Titre2Car"/>
    <w:unhideWhenUsed/>
    <w:qFormat/>
    <w:rsid w:val="00043106"/>
    <w:pPr>
      <w:outlineLvl w:val="1"/>
    </w:pPr>
    <w:rPr>
      <w:b/>
      <w:sz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37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8D8D8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43106"/>
    <w:rPr>
      <w:rFonts w:ascii="Arial" w:eastAsia="Times New Roman" w:hAnsi="Arial" w:cs="Arial"/>
      <w:b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B46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46C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3E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3E44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unhideWhenUsed/>
    <w:rsid w:val="00A8047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80477"/>
    <w:pPr>
      <w:keepLines/>
      <w:tabs>
        <w:tab w:val="center" w:pos="4536"/>
        <w:tab w:val="right" w:pos="9072"/>
      </w:tabs>
      <w:overflowPunct/>
      <w:autoSpaceDE/>
      <w:autoSpaceDN/>
      <w:adjustRightInd/>
      <w:spacing w:before="240"/>
      <w:ind w:left="851"/>
      <w:jc w:val="both"/>
    </w:pPr>
    <w:rPr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A80477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43683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7285B"/>
    <w:pPr>
      <w:overflowPunct/>
      <w:autoSpaceDE/>
      <w:autoSpaceDN/>
      <w:adjustRightInd/>
      <w:spacing w:after="120"/>
      <w:ind w:left="709"/>
    </w:pPr>
    <w:rPr>
      <w:szCs w:val="24"/>
    </w:rPr>
  </w:style>
  <w:style w:type="character" w:styleId="lev">
    <w:name w:val="Strong"/>
    <w:basedOn w:val="Policepardfaut"/>
    <w:uiPriority w:val="22"/>
    <w:qFormat/>
    <w:rsid w:val="00E21FCE"/>
    <w:rPr>
      <w:b/>
      <w:bCs/>
    </w:rPr>
  </w:style>
  <w:style w:type="table" w:styleId="Grilledutableau">
    <w:name w:val="Table Grid"/>
    <w:basedOn w:val="TableauNormal"/>
    <w:uiPriority w:val="59"/>
    <w:rsid w:val="0069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003706"/>
    <w:rPr>
      <w:rFonts w:asciiTheme="majorHAnsi" w:eastAsiaTheme="majorEastAsia" w:hAnsiTheme="majorHAnsi" w:cstheme="majorBidi"/>
      <w:b/>
      <w:bCs/>
      <w:color w:val="D8D8D8" w:themeColor="accent1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semiHidden/>
    <w:unhideWhenUsed/>
    <w:rsid w:val="00003706"/>
    <w:pPr>
      <w:overflowPunct/>
      <w:autoSpaceDE/>
      <w:autoSpaceDN/>
      <w:adjustRightInd/>
      <w:jc w:val="both"/>
    </w:pPr>
    <w:rPr>
      <w:sz w:val="22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003706"/>
    <w:rPr>
      <w:rFonts w:ascii="Times New Roman" w:eastAsia="Times New Roman" w:hAnsi="Times New Roman" w:cs="Times New Roman"/>
      <w:szCs w:val="24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847F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847F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40AE0"/>
    <w:rPr>
      <w:rFonts w:ascii="Arial" w:eastAsia="Times New Roman" w:hAnsi="Arial" w:cs="Arial"/>
      <w:b/>
      <w:i/>
      <w:color w:val="C9070E"/>
      <w:szCs w:val="20"/>
      <w:lang w:eastAsia="fr-FR"/>
    </w:rPr>
  </w:style>
  <w:style w:type="paragraph" w:styleId="Titre">
    <w:name w:val="Title"/>
    <w:basedOn w:val="En-tte"/>
    <w:next w:val="Normal"/>
    <w:link w:val="TitreCar"/>
    <w:uiPriority w:val="10"/>
    <w:qFormat/>
    <w:rsid w:val="006D29B2"/>
    <w:pPr>
      <w:spacing w:before="120" w:after="120" w:line="240" w:lineRule="auto"/>
    </w:pPr>
    <w:rPr>
      <w:b/>
      <w:sz w:val="28"/>
      <w:szCs w:val="36"/>
    </w:rPr>
  </w:style>
  <w:style w:type="character" w:customStyle="1" w:styleId="TitreCar">
    <w:name w:val="Titre Car"/>
    <w:basedOn w:val="Policepardfaut"/>
    <w:link w:val="Titre"/>
    <w:uiPriority w:val="10"/>
    <w:rsid w:val="006D29B2"/>
    <w:rPr>
      <w:rFonts w:ascii="Arial" w:eastAsia="Times New Roman" w:hAnsi="Arial" w:cs="Arial"/>
      <w:b/>
      <w:sz w:val="28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nt\Favorites\Documents\magali\0_IDRAC\ALUMNI_2014\ALUMNI\word%20chart&#233;%20Alumni.dotx" TargetMode="External"/></Relationships>
</file>

<file path=word/theme/theme1.xml><?xml version="1.0" encoding="utf-8"?>
<a:theme xmlns:a="http://schemas.openxmlformats.org/drawingml/2006/main" name="Thème Office">
  <a:themeElements>
    <a:clrScheme name="Alumni">
      <a:dk1>
        <a:sysClr val="windowText" lastClr="000000"/>
      </a:dk1>
      <a:lt1>
        <a:sysClr val="window" lastClr="FFFFFF"/>
      </a:lt1>
      <a:dk2>
        <a:srgbClr val="939598"/>
      </a:dk2>
      <a:lt2>
        <a:srgbClr val="939598"/>
      </a:lt2>
      <a:accent1>
        <a:srgbClr val="D8D8D8"/>
      </a:accent1>
      <a:accent2>
        <a:srgbClr val="C00000"/>
      </a:accent2>
      <a:accent3>
        <a:srgbClr val="BFBFBF"/>
      </a:accent3>
      <a:accent4>
        <a:srgbClr val="C00000"/>
      </a:accent4>
      <a:accent5>
        <a:srgbClr val="C00000"/>
      </a:accent5>
      <a:accent6>
        <a:srgbClr val="C00000"/>
      </a:accent6>
      <a:hlink>
        <a:srgbClr val="C00000"/>
      </a:hlink>
      <a:folHlink>
        <a:srgbClr val="C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97D31F-340D-4D87-A2D7-B9FCFCA6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charté Alumni.dotx</Template>
  <TotalTime>1</TotalTime>
  <Pages>1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cuoq</dc:creator>
  <cp:lastModifiedBy>JARRY Estelle</cp:lastModifiedBy>
  <cp:revision>3</cp:revision>
  <cp:lastPrinted>2016-02-02T09:22:00Z</cp:lastPrinted>
  <dcterms:created xsi:type="dcterms:W3CDTF">2019-04-16T09:18:00Z</dcterms:created>
  <dcterms:modified xsi:type="dcterms:W3CDTF">2019-04-16T09:19:00Z</dcterms:modified>
</cp:coreProperties>
</file>